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color w:val="2c2c2c"/>
        </w:rPr>
      </w:pPr>
      <w:r w:rsidDel="00000000" w:rsidR="00000000" w:rsidRPr="00000000">
        <w:rPr>
          <w:b w:val="1"/>
          <w:color w:val="2c2c2c"/>
          <w:rtl w:val="0"/>
        </w:rPr>
        <w:t xml:space="preserve">Psychology Department Internship Policy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color w:val="2c2c2c"/>
        </w:rPr>
      </w:pPr>
      <w:r w:rsidDel="00000000" w:rsidR="00000000" w:rsidRPr="00000000">
        <w:rPr>
          <w:color w:val="2c2c2c"/>
          <w:rtl w:val="0"/>
        </w:rPr>
        <w:t xml:space="preserve">The American University of Central Asia defines an internship as “a pre-professional, educational experience, where students have an opportunity to enhance their theoretical knowledge by applying it in practice.” The University requires all undergraduate students to complete an internship program before graduating to be better prepared for their future careers.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color w:val="2c2c2c"/>
        </w:rPr>
      </w:pPr>
      <w:r w:rsidDel="00000000" w:rsidR="00000000" w:rsidRPr="00000000">
        <w:rPr>
          <w:color w:val="2c2c2c"/>
          <w:rtl w:val="0"/>
        </w:rPr>
        <w:t xml:space="preserve">The </w:t>
      </w:r>
      <w:r w:rsidDel="00000000" w:rsidR="00000000" w:rsidRPr="00000000">
        <w:rPr>
          <w:b w:val="1"/>
          <w:color w:val="4a86e8"/>
          <w:rtl w:val="0"/>
        </w:rPr>
        <w:t xml:space="preserve">Psychology Department Internship Policy</w:t>
      </w:r>
      <w:r w:rsidDel="00000000" w:rsidR="00000000" w:rsidRPr="00000000">
        <w:rPr>
          <w:color w:val="2c2c2c"/>
          <w:rtl w:val="0"/>
        </w:rPr>
        <w:t xml:space="preserve"> </w:t>
      </w:r>
      <w:r w:rsidDel="00000000" w:rsidR="00000000" w:rsidRPr="00000000">
        <w:rPr>
          <w:color w:val="2c2c2c"/>
          <w:rtl w:val="0"/>
        </w:rPr>
        <w:t xml:space="preserve">outlines the structure and requirements for internship experiences for students pursuing a degree in Psychology at the AUCA. Internships are an essential component of academic and professional development, providing students the opportunity to bridge theoretical knowledge with real-world practice. Through structured internship programs, students are better prepared for the demands of their future careers in various fields of psychology.</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color w:val="2c2c2c"/>
        </w:rPr>
      </w:pPr>
      <w:r w:rsidDel="00000000" w:rsidR="00000000" w:rsidRPr="00000000">
        <w:rPr>
          <w:b w:val="1"/>
          <w:color w:val="2c2c2c"/>
          <w:rtl w:val="0"/>
        </w:rPr>
        <w:t xml:space="preserve">Types of internships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color w:val="2c2c2c"/>
        </w:rPr>
      </w:pPr>
      <w:r w:rsidDel="00000000" w:rsidR="00000000" w:rsidRPr="00000000">
        <w:rPr>
          <w:color w:val="2c2c2c"/>
          <w:rtl w:val="0"/>
        </w:rPr>
        <w:t xml:space="preserve">Students majoring in Psychology must fulfill the requirements of two types of internship:</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pPr>
      <w:r w:rsidDel="00000000" w:rsidR="00000000" w:rsidRPr="00000000">
        <w:rPr>
          <w:b w:val="1"/>
          <w:color w:val="337ab7"/>
          <w:sz w:val="21"/>
          <w:szCs w:val="21"/>
          <w:rtl w:val="0"/>
        </w:rPr>
        <w:t xml:space="preserve">Observational Internship (3 credits)</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160" w:lineRule="auto"/>
        <w:ind w:left="720" w:hanging="360"/>
        <w:rPr>
          <w:b w:val="1"/>
          <w:sz w:val="21"/>
          <w:szCs w:val="21"/>
        </w:rPr>
      </w:pPr>
      <w:r w:rsidDel="00000000" w:rsidR="00000000" w:rsidRPr="00000000">
        <w:rPr>
          <w:b w:val="1"/>
          <w:color w:val="337ab7"/>
          <w:sz w:val="21"/>
          <w:szCs w:val="21"/>
          <w:rtl w:val="0"/>
        </w:rPr>
        <w:t xml:space="preserve">Practical Internship (12 credits)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color w:val="2c2c2c"/>
        </w:rPr>
      </w:pPr>
      <w:r w:rsidDel="00000000" w:rsidR="00000000" w:rsidRPr="00000000">
        <w:rPr>
          <w:color w:val="2c2c2c"/>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color w:val="2c2c2c"/>
        </w:rPr>
      </w:pPr>
      <w:r w:rsidDel="00000000" w:rsidR="00000000" w:rsidRPr="00000000">
        <w:rPr>
          <w:b w:val="1"/>
          <w:color w:val="2c2c2c"/>
          <w:rtl w:val="0"/>
        </w:rPr>
        <w:t xml:space="preserve">The procedure of Internships</w:t>
      </w:r>
    </w:p>
    <w:p w:rsidR="00000000" w:rsidDel="00000000" w:rsidP="00000000" w:rsidRDefault="00000000" w:rsidRPr="00000000" w14:paraId="0000000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c2c2c"/>
          <w:sz w:val="21"/>
          <w:szCs w:val="21"/>
          <w:rtl w:val="0"/>
        </w:rPr>
        <w:t xml:space="preserve">All student internships are internally supervised by the corresponding academic advisors from the Psychology Department. All students starting an internship should decide on the site of the internship themselves and fill in the </w:t>
      </w:r>
      <w:hyperlink r:id="rId6">
        <w:r w:rsidDel="00000000" w:rsidR="00000000" w:rsidRPr="00000000">
          <w:rPr>
            <w:b w:val="1"/>
            <w:color w:val="337ab7"/>
            <w:sz w:val="21"/>
            <w:szCs w:val="21"/>
            <w:rtl w:val="0"/>
          </w:rPr>
          <w:t xml:space="preserve">Internship Declaration Form</w:t>
        </w:r>
      </w:hyperlink>
      <w:r w:rsidDel="00000000" w:rsidR="00000000" w:rsidRPr="00000000">
        <w:rPr>
          <w:color w:val="2c2c2c"/>
          <w:sz w:val="21"/>
          <w:szCs w:val="21"/>
          <w:rtl w:val="0"/>
        </w:rPr>
        <w:t xml:space="preserve">. Students might refer to the Internship Database of the Department to find a site of internship, but it’s students’ responsibility to secure their placements. </w:t>
      </w:r>
    </w:p>
    <w:p w:rsidR="00000000" w:rsidDel="00000000" w:rsidP="00000000" w:rsidRDefault="00000000" w:rsidRPr="00000000" w14:paraId="0000000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c2c2c"/>
          <w:sz w:val="21"/>
          <w:szCs w:val="21"/>
          <w:rtl w:val="0"/>
        </w:rPr>
        <w:t xml:space="preserve">To approve your internship site and secure your placement, you might need to fill out </w:t>
      </w:r>
      <w:hyperlink r:id="rId7">
        <w:r w:rsidDel="00000000" w:rsidR="00000000" w:rsidRPr="00000000">
          <w:rPr>
            <w:b w:val="1"/>
            <w:color w:val="337ab7"/>
            <w:sz w:val="21"/>
            <w:szCs w:val="21"/>
            <w:rtl w:val="0"/>
          </w:rPr>
          <w:t xml:space="preserve">Departmental Recommendation</w:t>
        </w:r>
      </w:hyperlink>
      <w:hyperlink r:id="rId8">
        <w:r w:rsidDel="00000000" w:rsidR="00000000" w:rsidRPr="00000000">
          <w:rPr>
            <w:color w:val="337ab7"/>
            <w:sz w:val="21"/>
            <w:szCs w:val="21"/>
            <w:rtl w:val="0"/>
          </w:rPr>
          <w:t xml:space="preserve"> </w:t>
        </w:r>
      </w:hyperlink>
      <w:r w:rsidDel="00000000" w:rsidR="00000000" w:rsidRPr="00000000">
        <w:rPr>
          <w:color w:val="2c2c2c"/>
          <w:sz w:val="21"/>
          <w:szCs w:val="21"/>
          <w:rtl w:val="0"/>
        </w:rPr>
        <w:t xml:space="preserve">for the external organization to employ you.</w:t>
      </w:r>
    </w:p>
    <w:p w:rsidR="00000000" w:rsidDel="00000000" w:rsidP="00000000" w:rsidRDefault="00000000" w:rsidRPr="00000000" w14:paraId="0000000C">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c2c2c"/>
          <w:sz w:val="21"/>
          <w:szCs w:val="21"/>
          <w:rtl w:val="0"/>
        </w:rPr>
        <w:t xml:space="preserve">Externally, every student is supervised by a qualified degree-holding (preferably) psychologist by means of the </w:t>
      </w:r>
      <w:hyperlink r:id="rId9">
        <w:r w:rsidDel="00000000" w:rsidR="00000000" w:rsidRPr="00000000">
          <w:rPr>
            <w:b w:val="1"/>
            <w:color w:val="337ab7"/>
            <w:sz w:val="21"/>
            <w:szCs w:val="21"/>
            <w:rtl w:val="0"/>
          </w:rPr>
          <w:t xml:space="preserve">External Supervisor Evaluation Form</w:t>
        </w:r>
      </w:hyperlink>
      <w:hyperlink r:id="rId10">
        <w:r w:rsidDel="00000000" w:rsidR="00000000" w:rsidRPr="00000000">
          <w:rPr>
            <w:color w:val="337ab7"/>
            <w:sz w:val="21"/>
            <w:szCs w:val="21"/>
            <w:rtl w:val="0"/>
          </w:rPr>
          <w:t xml:space="preserve">.</w:t>
        </w:r>
      </w:hyperlink>
      <w:r w:rsidDel="00000000" w:rsidR="00000000" w:rsidRPr="00000000">
        <w:rPr>
          <w:rtl w:val="0"/>
        </w:rPr>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hd w:fill="ffffff" w:val="clear"/>
        <w:spacing w:after="160" w:lineRule="auto"/>
        <w:ind w:left="720" w:hanging="360"/>
      </w:pPr>
      <w:r w:rsidDel="00000000" w:rsidR="00000000" w:rsidRPr="00000000">
        <w:rPr>
          <w:color w:val="2c2c2c"/>
          <w:sz w:val="21"/>
          <w:szCs w:val="21"/>
          <w:rtl w:val="0"/>
        </w:rPr>
        <w:t xml:space="preserve">Students are expected to fill out an </w:t>
      </w:r>
      <w:hyperlink r:id="rId11">
        <w:r w:rsidDel="00000000" w:rsidR="00000000" w:rsidRPr="00000000">
          <w:rPr>
            <w:b w:val="1"/>
            <w:color w:val="337ab7"/>
            <w:sz w:val="21"/>
            <w:szCs w:val="21"/>
            <w:rtl w:val="0"/>
          </w:rPr>
          <w:t xml:space="preserve">Internship Diary</w:t>
        </w:r>
      </w:hyperlink>
      <w:hyperlink r:id="rId12">
        <w:r w:rsidDel="00000000" w:rsidR="00000000" w:rsidRPr="00000000">
          <w:rPr>
            <w:color w:val="337ab7"/>
            <w:sz w:val="21"/>
            <w:szCs w:val="21"/>
            <w:rtl w:val="0"/>
          </w:rPr>
          <w:t xml:space="preserve"> </w:t>
        </w:r>
      </w:hyperlink>
      <w:r w:rsidDel="00000000" w:rsidR="00000000" w:rsidRPr="00000000">
        <w:rPr>
          <w:color w:val="2c2c2c"/>
          <w:sz w:val="21"/>
          <w:szCs w:val="21"/>
          <w:rtl w:val="0"/>
        </w:rPr>
        <w:t xml:space="preserve">while undertaking an Internship and base their Internship Reports on their diary notes (please, see guidelines for the Internship Reports in the Internship Policy). </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color w:val="000000"/>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c2c2c"/>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uca.kg/uploads/PSYCHOLOGY/Fall%2020/Internship%20I/Diary_Internship.xlsx" TargetMode="External"/><Relationship Id="rId10" Type="http://schemas.openxmlformats.org/officeDocument/2006/relationships/hyperlink" Target="https://docs.google.com/forms/d/1_breCV6rzA1rSaAei86jo1M0evZJupEqsd15DAdqwqU/edit?ts=5f96b779&amp;gxids=7757" TargetMode="External"/><Relationship Id="rId12" Type="http://schemas.openxmlformats.org/officeDocument/2006/relationships/hyperlink" Target="https://auca.kg/uploads/PSYCHOLOGY/Fall%2020/Internship%20I/Diary_Internship.xlsx" TargetMode="External"/><Relationship Id="rId9" Type="http://schemas.openxmlformats.org/officeDocument/2006/relationships/hyperlink" Target="https://docs.google.com/forms/d/1_breCV6rzA1rSaAei86jo1M0evZJupEqsd15DAdqwqU/edit?ts=5f96b779&amp;gxids=7757" TargetMode="External"/><Relationship Id="rId5" Type="http://schemas.openxmlformats.org/officeDocument/2006/relationships/styles" Target="styles.xml"/><Relationship Id="rId6" Type="http://schemas.openxmlformats.org/officeDocument/2006/relationships/hyperlink" Target="https://docs.google.com/forms/d/e/1FAIpQLScwtGcPq_smu5pWvCH9TtEPyYdcBH90VoBqKm2C26cqWD4d3A/viewform" TargetMode="External"/><Relationship Id="rId7" Type="http://schemas.openxmlformats.org/officeDocument/2006/relationships/hyperlink" Target="https://auca.kg/uploads/psychology/%D0%9D%D0%B0%D0%BF%D1%80%D0%B0%D0%B2%D0%BB%D0%B5%D0%BD%D0%B8%D0%B5%20%D0%BD%D0%B0%20%D0%BF%D1%80%D0%B0%D0%BA%D1%82%D0%B8%D0%BA%D1%83_%D1%84%D0%BE%D1%80%D0%BC%D0%B0_eng.doc" TargetMode="External"/><Relationship Id="rId8" Type="http://schemas.openxmlformats.org/officeDocument/2006/relationships/hyperlink" Target="https://auca.kg/uploads/psychology/%D0%9D%D0%B0%D0%BF%D1%80%D0%B0%D0%B2%D0%BB%D0%B5%D0%BD%D0%B8%D0%B5%20%D0%BD%D0%B0%20%D0%BF%D1%80%D0%B0%D0%BA%D1%82%D0%B8%D0%BA%D1%83_%D1%84%D0%BE%D1%80%D0%BC%D0%B0_e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